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91" w:rsidRDefault="008E1191" w:rsidP="00C521E7">
      <w:pPr>
        <w:jc w:val="center"/>
        <w:rPr>
          <w:b/>
          <w:bCs/>
          <w:u w:val="single"/>
        </w:rPr>
      </w:pPr>
      <w:bookmarkStart w:id="0" w:name="_GoBack"/>
      <w:bookmarkEnd w:id="0"/>
    </w:p>
    <w:p w:rsidR="008E1191" w:rsidRDefault="008E1191" w:rsidP="00C521E7">
      <w:pPr>
        <w:jc w:val="center"/>
        <w:rPr>
          <w:b/>
          <w:bCs/>
          <w:u w:val="single"/>
        </w:rPr>
      </w:pPr>
    </w:p>
    <w:p w:rsidR="00D576E0" w:rsidRDefault="00C521E7" w:rsidP="00C521E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FIGTREE AFC –</w:t>
      </w:r>
      <w:r w:rsidR="00331B3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AGM AGENDA</w:t>
      </w:r>
    </w:p>
    <w:p w:rsidR="008E1191" w:rsidRDefault="008E1191" w:rsidP="00C521E7">
      <w:pPr>
        <w:jc w:val="center"/>
        <w:rPr>
          <w:b/>
          <w:bCs/>
          <w:u w:val="single"/>
        </w:rPr>
      </w:pPr>
    </w:p>
    <w:p w:rsidR="00D576E0" w:rsidRDefault="00331B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D576E0" w:rsidRDefault="00D576E0" w:rsidP="0086475C">
      <w:pPr>
        <w:numPr>
          <w:ilvl w:val="0"/>
          <w:numId w:val="1"/>
        </w:numPr>
        <w:spacing w:after="120"/>
        <w:ind w:left="714" w:hanging="357"/>
      </w:pPr>
      <w:r>
        <w:t>Apologies</w:t>
      </w:r>
    </w:p>
    <w:p w:rsidR="003C35F8" w:rsidRDefault="003C35F8" w:rsidP="0086475C">
      <w:pPr>
        <w:numPr>
          <w:ilvl w:val="0"/>
          <w:numId w:val="1"/>
        </w:numPr>
        <w:spacing w:after="120"/>
        <w:ind w:left="714" w:hanging="357"/>
      </w:pPr>
      <w:r>
        <w:t xml:space="preserve">Previous AGM </w:t>
      </w:r>
      <w:r w:rsidR="003A43C7">
        <w:t xml:space="preserve">and SGM </w:t>
      </w:r>
      <w:r>
        <w:t>Minutes</w:t>
      </w:r>
    </w:p>
    <w:p w:rsidR="00D576E0" w:rsidRDefault="00C521E7" w:rsidP="0086475C">
      <w:pPr>
        <w:numPr>
          <w:ilvl w:val="0"/>
          <w:numId w:val="1"/>
        </w:numPr>
        <w:spacing w:after="120"/>
        <w:ind w:left="714" w:hanging="357"/>
      </w:pPr>
      <w:r>
        <w:t>Chairperson</w:t>
      </w:r>
      <w:r w:rsidR="00D576E0">
        <w:t xml:space="preserve"> Report</w:t>
      </w:r>
    </w:p>
    <w:p w:rsidR="00892A88" w:rsidRDefault="00892A88" w:rsidP="0086475C">
      <w:pPr>
        <w:numPr>
          <w:ilvl w:val="0"/>
          <w:numId w:val="1"/>
        </w:numPr>
        <w:spacing w:after="120"/>
        <w:ind w:left="714" w:hanging="357"/>
      </w:pPr>
      <w:r>
        <w:t>President</w:t>
      </w:r>
      <w:r w:rsidR="003A43C7">
        <w:t xml:space="preserve"> Senior Football</w:t>
      </w:r>
      <w:r>
        <w:t xml:space="preserve"> Report</w:t>
      </w:r>
    </w:p>
    <w:p w:rsidR="00892A88" w:rsidRDefault="00892A88" w:rsidP="0086475C">
      <w:pPr>
        <w:numPr>
          <w:ilvl w:val="0"/>
          <w:numId w:val="1"/>
        </w:numPr>
        <w:spacing w:after="120"/>
        <w:ind w:left="714" w:hanging="357"/>
      </w:pPr>
      <w:r>
        <w:t>President</w:t>
      </w:r>
      <w:r w:rsidR="003A43C7">
        <w:t xml:space="preserve"> Junior Football</w:t>
      </w:r>
      <w:r>
        <w:t xml:space="preserve"> Report</w:t>
      </w:r>
    </w:p>
    <w:p w:rsidR="00D576E0" w:rsidRDefault="00D576E0" w:rsidP="0086475C">
      <w:pPr>
        <w:numPr>
          <w:ilvl w:val="0"/>
          <w:numId w:val="1"/>
        </w:numPr>
        <w:spacing w:after="120"/>
        <w:ind w:left="714" w:hanging="357"/>
      </w:pPr>
      <w:r>
        <w:t>Treasurers Report</w:t>
      </w:r>
    </w:p>
    <w:p w:rsidR="00D576E0" w:rsidRDefault="00F54205" w:rsidP="00F54205">
      <w:pPr>
        <w:numPr>
          <w:ilvl w:val="0"/>
          <w:numId w:val="1"/>
        </w:numPr>
        <w:spacing w:after="120"/>
      </w:pPr>
      <w:r>
        <w:t>Elect</w:t>
      </w:r>
      <w:r w:rsidR="00D576E0">
        <w:t xml:space="preserve">ion of </w:t>
      </w:r>
      <w:r w:rsidR="00C521E7">
        <w:t xml:space="preserve">Executive </w:t>
      </w:r>
      <w:r w:rsidR="00D576E0">
        <w:t xml:space="preserve">Office Bearers for </w:t>
      </w:r>
      <w:r w:rsidR="003A43C7">
        <w:t>Next 12 Months</w:t>
      </w:r>
    </w:p>
    <w:p w:rsidR="00C521E7" w:rsidRDefault="00C521E7" w:rsidP="008E1191">
      <w:pPr>
        <w:pStyle w:val="ListParagraph"/>
        <w:numPr>
          <w:ilvl w:val="0"/>
          <w:numId w:val="15"/>
        </w:numPr>
        <w:spacing w:after="120"/>
      </w:pPr>
      <w:r>
        <w:t>Chairperson</w:t>
      </w:r>
    </w:p>
    <w:p w:rsidR="00D576E0" w:rsidRDefault="00D576E0" w:rsidP="008E1191">
      <w:pPr>
        <w:pStyle w:val="ListParagraph"/>
        <w:numPr>
          <w:ilvl w:val="0"/>
          <w:numId w:val="15"/>
        </w:numPr>
        <w:spacing w:after="120"/>
      </w:pPr>
      <w:r>
        <w:t>President</w:t>
      </w:r>
      <w:r w:rsidR="003A43C7">
        <w:t xml:space="preserve"> Senior Football</w:t>
      </w:r>
    </w:p>
    <w:p w:rsidR="00C521E7" w:rsidRDefault="00C521E7" w:rsidP="008E1191">
      <w:pPr>
        <w:pStyle w:val="ListParagraph"/>
        <w:numPr>
          <w:ilvl w:val="0"/>
          <w:numId w:val="15"/>
        </w:numPr>
        <w:spacing w:after="120"/>
      </w:pPr>
      <w:r>
        <w:t>President</w:t>
      </w:r>
      <w:r w:rsidR="003A43C7">
        <w:t xml:space="preserve"> Junior Football</w:t>
      </w:r>
    </w:p>
    <w:p w:rsidR="00D576E0" w:rsidRDefault="00D576E0" w:rsidP="008E1191">
      <w:pPr>
        <w:pStyle w:val="ListParagraph"/>
        <w:numPr>
          <w:ilvl w:val="0"/>
          <w:numId w:val="15"/>
        </w:numPr>
        <w:spacing w:after="120"/>
      </w:pPr>
      <w:r>
        <w:t>Secretary</w:t>
      </w:r>
    </w:p>
    <w:p w:rsidR="00C13F98" w:rsidRDefault="00D576E0" w:rsidP="008E1191">
      <w:pPr>
        <w:pStyle w:val="ListParagraph"/>
        <w:numPr>
          <w:ilvl w:val="0"/>
          <w:numId w:val="15"/>
        </w:numPr>
        <w:spacing w:after="120"/>
      </w:pPr>
      <w:r>
        <w:t>Treasurer</w:t>
      </w:r>
      <w:r w:rsidR="00F54205">
        <w:t xml:space="preserve"> </w:t>
      </w:r>
    </w:p>
    <w:p w:rsidR="00C13F98" w:rsidRDefault="00C521E7" w:rsidP="00F54205">
      <w:pPr>
        <w:numPr>
          <w:ilvl w:val="0"/>
          <w:numId w:val="1"/>
        </w:numPr>
        <w:spacing w:after="120"/>
      </w:pPr>
      <w:r>
        <w:t>Special Business</w:t>
      </w:r>
    </w:p>
    <w:p w:rsidR="00C13F98" w:rsidRDefault="00F54205" w:rsidP="008E1191">
      <w:pPr>
        <w:pStyle w:val="ListParagraph"/>
        <w:numPr>
          <w:ilvl w:val="0"/>
          <w:numId w:val="1"/>
        </w:numPr>
        <w:spacing w:after="120"/>
      </w:pPr>
      <w:r>
        <w:t xml:space="preserve">Coordinator </w:t>
      </w:r>
      <w:r w:rsidR="003A43C7">
        <w:t>R</w:t>
      </w:r>
      <w:r>
        <w:t xml:space="preserve">oles </w:t>
      </w:r>
      <w:r w:rsidR="003A43C7">
        <w:t>– Expressions of Interest</w:t>
      </w:r>
      <w:r>
        <w:t>.</w:t>
      </w:r>
    </w:p>
    <w:p w:rsidR="00D576E0" w:rsidRDefault="00D576E0" w:rsidP="00D203BF">
      <w:pPr>
        <w:numPr>
          <w:ilvl w:val="0"/>
          <w:numId w:val="1"/>
        </w:numPr>
        <w:spacing w:after="120"/>
      </w:pPr>
      <w:r>
        <w:t>General Business</w:t>
      </w:r>
    </w:p>
    <w:p w:rsidR="00D576E0" w:rsidRDefault="00F650F4" w:rsidP="00C521E7">
      <w:pPr>
        <w:numPr>
          <w:ilvl w:val="0"/>
          <w:numId w:val="1"/>
        </w:numPr>
        <w:spacing w:after="120"/>
      </w:pPr>
      <w:r>
        <w:t xml:space="preserve">Date for </w:t>
      </w:r>
      <w:r w:rsidR="003A43C7">
        <w:t>N</w:t>
      </w:r>
      <w:r>
        <w:t xml:space="preserve">ext </w:t>
      </w:r>
      <w:r w:rsidR="003A43C7">
        <w:t>C</w:t>
      </w:r>
      <w:r w:rsidR="00C521E7">
        <w:t>ommittee</w:t>
      </w:r>
      <w:r>
        <w:t xml:space="preserve"> </w:t>
      </w:r>
      <w:r w:rsidR="003A43C7">
        <w:t>M</w:t>
      </w:r>
      <w:r>
        <w:t xml:space="preserve">eeting </w:t>
      </w:r>
    </w:p>
    <w:p w:rsidR="00D576E0" w:rsidRDefault="00D576E0"/>
    <w:sectPr w:rsidR="00D576E0" w:rsidSect="00473CBF">
      <w:headerReference w:type="default" r:id="rId7"/>
      <w:pgSz w:w="12240" w:h="15840" w:code="1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11" w:rsidRDefault="00B44E11" w:rsidP="008E1191">
      <w:r>
        <w:separator/>
      </w:r>
    </w:p>
  </w:endnote>
  <w:endnote w:type="continuationSeparator" w:id="0">
    <w:p w:rsidR="00B44E11" w:rsidRDefault="00B44E11" w:rsidP="008E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11" w:rsidRDefault="00B44E11" w:rsidP="008E1191">
      <w:r>
        <w:separator/>
      </w:r>
    </w:p>
  </w:footnote>
  <w:footnote w:type="continuationSeparator" w:id="0">
    <w:p w:rsidR="00B44E11" w:rsidRDefault="00B44E11" w:rsidP="008E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91" w:rsidRDefault="008E1191">
    <w:pPr>
      <w:pStyle w:val="Header"/>
    </w:pPr>
    <w:r>
      <w:rPr>
        <w:rFonts w:ascii="Segoe UI" w:hAnsi="Segoe UI" w:cs="Segoe UI"/>
        <w:b/>
        <w:noProof/>
      </w:rPr>
      <w:drawing>
        <wp:inline distT="0" distB="0" distL="0" distR="0" wp14:anchorId="53A08151" wp14:editId="4F8DDD69">
          <wp:extent cx="5490210" cy="900234"/>
          <wp:effectExtent l="0" t="0" r="0" b="0"/>
          <wp:docPr id="1" name="Picture 0" descr="FAF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FC 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0210" cy="900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811"/>
    <w:multiLevelType w:val="hybridMultilevel"/>
    <w:tmpl w:val="63704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63B2"/>
    <w:multiLevelType w:val="hybridMultilevel"/>
    <w:tmpl w:val="D84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B23"/>
    <w:multiLevelType w:val="hybridMultilevel"/>
    <w:tmpl w:val="91E0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7FB"/>
    <w:multiLevelType w:val="hybridMultilevel"/>
    <w:tmpl w:val="B94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494"/>
    <w:multiLevelType w:val="hybridMultilevel"/>
    <w:tmpl w:val="EE6E7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35EE"/>
    <w:multiLevelType w:val="hybridMultilevel"/>
    <w:tmpl w:val="43BA860A"/>
    <w:lvl w:ilvl="0" w:tplc="91E46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6C5C"/>
    <w:multiLevelType w:val="hybridMultilevel"/>
    <w:tmpl w:val="8A5EC9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E6380"/>
    <w:multiLevelType w:val="hybridMultilevel"/>
    <w:tmpl w:val="E84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4DCB"/>
    <w:multiLevelType w:val="hybridMultilevel"/>
    <w:tmpl w:val="9C562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2874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C1B66"/>
    <w:multiLevelType w:val="hybridMultilevel"/>
    <w:tmpl w:val="B476C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15B72"/>
    <w:multiLevelType w:val="hybridMultilevel"/>
    <w:tmpl w:val="BC6C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75B2"/>
    <w:multiLevelType w:val="hybridMultilevel"/>
    <w:tmpl w:val="153E37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F53E3"/>
    <w:multiLevelType w:val="hybridMultilevel"/>
    <w:tmpl w:val="DE4A6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6E79"/>
    <w:multiLevelType w:val="hybridMultilevel"/>
    <w:tmpl w:val="E09AF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C5C1A"/>
    <w:multiLevelType w:val="hybridMultilevel"/>
    <w:tmpl w:val="3F366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67"/>
    <w:rsid w:val="00117179"/>
    <w:rsid w:val="001E1164"/>
    <w:rsid w:val="002345FF"/>
    <w:rsid w:val="0032114D"/>
    <w:rsid w:val="00331B3F"/>
    <w:rsid w:val="003A43C7"/>
    <w:rsid w:val="003A47A3"/>
    <w:rsid w:val="003C35F8"/>
    <w:rsid w:val="003F562D"/>
    <w:rsid w:val="00473CBF"/>
    <w:rsid w:val="00510CC5"/>
    <w:rsid w:val="00571ACC"/>
    <w:rsid w:val="006210B4"/>
    <w:rsid w:val="00654667"/>
    <w:rsid w:val="0078736C"/>
    <w:rsid w:val="007E5547"/>
    <w:rsid w:val="007F3F63"/>
    <w:rsid w:val="0086475C"/>
    <w:rsid w:val="00892A88"/>
    <w:rsid w:val="008D33DF"/>
    <w:rsid w:val="008E1191"/>
    <w:rsid w:val="008F090A"/>
    <w:rsid w:val="009F3E45"/>
    <w:rsid w:val="00A60D15"/>
    <w:rsid w:val="00AA7E82"/>
    <w:rsid w:val="00B44E11"/>
    <w:rsid w:val="00C120D0"/>
    <w:rsid w:val="00C13F98"/>
    <w:rsid w:val="00C521E7"/>
    <w:rsid w:val="00D203BF"/>
    <w:rsid w:val="00D576E0"/>
    <w:rsid w:val="00DE3C6D"/>
    <w:rsid w:val="00F54205"/>
    <w:rsid w:val="00F650F4"/>
    <w:rsid w:val="00FA65ED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791D6A-EFD7-43E2-9F21-CDDE85A4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eastAsia="SimSun"/>
      <w:b/>
      <w:bCs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8E1191"/>
    <w:pPr>
      <w:ind w:left="720"/>
      <w:contextualSpacing/>
    </w:pPr>
  </w:style>
  <w:style w:type="paragraph" w:styleId="Header">
    <w:name w:val="header"/>
    <w:basedOn w:val="Normal"/>
    <w:link w:val="HeaderChar"/>
    <w:rsid w:val="008E1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11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E1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11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E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1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ILLAWARRA DISTRICT SQUASH RACKETS ASSOCIATION LTD 49TH ANNUAL REPORT AND BALANCE SHEET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ILLAWARRA DISTRICT SQUASH RACKETS ASSOCIATION LTD 49TH ANNUAL REPORT AND BALANCE SHEET</dc:title>
  <dc:creator>Barbara Micallef</dc:creator>
  <cp:lastModifiedBy>Michael Nalder</cp:lastModifiedBy>
  <cp:revision>2</cp:revision>
  <cp:lastPrinted>2013-10-24T06:01:00Z</cp:lastPrinted>
  <dcterms:created xsi:type="dcterms:W3CDTF">2017-09-29T04:01:00Z</dcterms:created>
  <dcterms:modified xsi:type="dcterms:W3CDTF">2017-09-29T04:01:00Z</dcterms:modified>
</cp:coreProperties>
</file>